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EC42A3" w14:textId="3499E50B" w:rsidR="00F31A2C" w:rsidRDefault="00F31A2C">
      <w:pPr>
        <w:rPr>
          <w:b/>
          <w:bCs/>
          <w:color w:val="0070C0"/>
        </w:rPr>
      </w:pPr>
      <w:r>
        <w:rPr>
          <w:b/>
          <w:bCs/>
          <w:noProof/>
          <w:color w:val="0070C0"/>
        </w:rPr>
        <w:drawing>
          <wp:anchor distT="0" distB="0" distL="114300" distR="114300" simplePos="0" relativeHeight="251658240" behindDoc="0" locked="0" layoutInCell="1" allowOverlap="1" wp14:anchorId="0EF4A693" wp14:editId="46A37795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905000" cy="762000"/>
            <wp:effectExtent l="0" t="0" r="0" b="0"/>
            <wp:wrapSquare wrapText="bothSides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BB50B3" w14:textId="77777777" w:rsidR="00F31A2C" w:rsidRDefault="00F31A2C">
      <w:pPr>
        <w:rPr>
          <w:b/>
          <w:bCs/>
          <w:color w:val="0070C0"/>
        </w:rPr>
      </w:pPr>
    </w:p>
    <w:p w14:paraId="63B4B42A" w14:textId="24212D6F" w:rsidR="00F31A2C" w:rsidRPr="008B36D2" w:rsidRDefault="008B36D2">
      <w:pPr>
        <w:rPr>
          <w:b/>
          <w:bCs/>
          <w:color w:val="0070C0"/>
          <w:sz w:val="28"/>
          <w:szCs w:val="28"/>
        </w:rPr>
      </w:pPr>
      <w:r w:rsidRPr="008B36D2">
        <w:rPr>
          <w:b/>
          <w:bCs/>
          <w:color w:val="0070C0"/>
          <w:sz w:val="28"/>
          <w:szCs w:val="28"/>
        </w:rPr>
        <w:t>BINGO CALL SHEET</w:t>
      </w:r>
    </w:p>
    <w:p w14:paraId="53A0AE00" w14:textId="77777777" w:rsidR="008B36D2" w:rsidRDefault="008B36D2">
      <w:pPr>
        <w:rPr>
          <w:b/>
          <w:bCs/>
          <w:color w:val="0070C0"/>
        </w:rPr>
      </w:pPr>
    </w:p>
    <w:p w14:paraId="6F2444D9" w14:textId="3D4322F4" w:rsidR="00F163CB" w:rsidRDefault="002774EE">
      <w:r w:rsidRPr="005B6684">
        <w:rPr>
          <w:b/>
          <w:bCs/>
          <w:color w:val="0070C0"/>
          <w:sz w:val="28"/>
          <w:szCs w:val="28"/>
        </w:rPr>
        <w:t>LABEL</w:t>
      </w:r>
      <w:r>
        <w:t xml:space="preserve"> </w:t>
      </w:r>
      <w:r w:rsidR="008B36D2">
        <w:t xml:space="preserve"> </w:t>
      </w:r>
      <w:r>
        <w:t xml:space="preserve"> Reading the Label</w:t>
      </w:r>
      <w:r w:rsidR="00F31A2C">
        <w:t>s</w:t>
      </w:r>
      <w:r>
        <w:t xml:space="preserve"> on foods </w:t>
      </w:r>
      <w:r w:rsidR="00F31A2C">
        <w:t xml:space="preserve">is a must for anyone with a food </w:t>
      </w:r>
      <w:proofErr w:type="gramStart"/>
      <w:r w:rsidR="00F31A2C">
        <w:t>allergy</w:t>
      </w:r>
      <w:proofErr w:type="gramEnd"/>
    </w:p>
    <w:p w14:paraId="274C9533" w14:textId="4E1C19E4" w:rsidR="00E904EF" w:rsidRDefault="002774EE">
      <w:r w:rsidRPr="005B6684">
        <w:rPr>
          <w:rFonts w:ascii="Helvetica" w:hAnsi="Helvetica" w:cs="Helvetica"/>
          <w:b/>
          <w:bCs/>
          <w:color w:val="0070C0"/>
          <w:sz w:val="24"/>
          <w:szCs w:val="24"/>
          <w:shd w:val="clear" w:color="auto" w:fill="FFFFFF"/>
        </w:rPr>
        <w:t>INGREDIENT</w:t>
      </w:r>
      <w:r w:rsidRPr="002774EE">
        <w:rPr>
          <w:rFonts w:ascii="Helvetica" w:hAnsi="Helvetica" w:cs="Helvetica"/>
          <w:b/>
          <w:bCs/>
          <w:color w:val="0070C0"/>
          <w:sz w:val="20"/>
          <w:szCs w:val="20"/>
          <w:shd w:val="clear" w:color="auto" w:fill="FFFFFF"/>
        </w:rPr>
        <w:t xml:space="preserve"> </w:t>
      </w:r>
      <w:r w:rsidR="008B36D2">
        <w:rPr>
          <w:rFonts w:ascii="Helvetica" w:hAnsi="Helvetica" w:cs="Helvetica"/>
          <w:b/>
          <w:bCs/>
          <w:color w:val="0070C0"/>
          <w:sz w:val="20"/>
          <w:szCs w:val="20"/>
          <w:shd w:val="clear" w:color="auto" w:fill="FFFFFF"/>
        </w:rPr>
        <w:t xml:space="preserve"> </w:t>
      </w:r>
      <w:r>
        <w:rPr>
          <w:rFonts w:ascii="Helvetica" w:hAnsi="Helvetica" w:cs="Helvetica"/>
          <w:color w:val="111111"/>
          <w:sz w:val="20"/>
          <w:szCs w:val="20"/>
          <w:shd w:val="clear" w:color="auto" w:fill="FFFFFF"/>
        </w:rPr>
        <w:t xml:space="preserve"> </w:t>
      </w:r>
      <w:r w:rsidR="00F31A2C">
        <w:rPr>
          <w:rFonts w:ascii="Helvetica" w:hAnsi="Helvetica" w:cs="Helvetica"/>
          <w:color w:val="111111"/>
          <w:sz w:val="20"/>
          <w:szCs w:val="20"/>
          <w:shd w:val="clear" w:color="auto" w:fill="FFFFFF"/>
        </w:rPr>
        <w:t>T</w:t>
      </w:r>
      <w:r>
        <w:rPr>
          <w:rFonts w:ascii="Helvetica" w:hAnsi="Helvetica" w:cs="Helvetica"/>
          <w:color w:val="111111"/>
          <w:sz w:val="20"/>
          <w:szCs w:val="20"/>
          <w:shd w:val="clear" w:color="auto" w:fill="FFFFFF"/>
        </w:rPr>
        <w:t>he foods or substances that are combined to make a particular dish.</w:t>
      </w:r>
    </w:p>
    <w:p w14:paraId="3E417FF6" w14:textId="5CABB7A6" w:rsidR="00E904EF" w:rsidRPr="00E904EF" w:rsidRDefault="002774EE" w:rsidP="00AC16C4">
      <w:pPr>
        <w:spacing w:after="150" w:line="240" w:lineRule="auto"/>
        <w:rPr>
          <w:rFonts w:ascii="Montserrat" w:eastAsia="Times New Roman" w:hAnsi="Montserrat" w:cs="Times New Roman"/>
          <w:color w:val="38393A"/>
          <w:sz w:val="24"/>
          <w:szCs w:val="24"/>
        </w:rPr>
      </w:pPr>
      <w:r w:rsidRPr="005B6684">
        <w:rPr>
          <w:b/>
          <w:bCs/>
          <w:color w:val="0070C0"/>
          <w:sz w:val="28"/>
          <w:szCs w:val="28"/>
        </w:rPr>
        <w:t>WHEAT</w:t>
      </w:r>
      <w:r w:rsidRPr="002774EE">
        <w:rPr>
          <w:b/>
          <w:bCs/>
          <w:color w:val="0070C0"/>
        </w:rPr>
        <w:t xml:space="preserve"> </w:t>
      </w:r>
      <w:r w:rsidR="005B6684">
        <w:rPr>
          <w:b/>
          <w:bCs/>
          <w:color w:val="0070C0"/>
        </w:rPr>
        <w:t xml:space="preserve"> </w:t>
      </w:r>
      <w:r w:rsidR="00F31A2C">
        <w:rPr>
          <w:b/>
          <w:bCs/>
          <w:color w:val="0070C0"/>
        </w:rPr>
        <w:t xml:space="preserve"> </w:t>
      </w:r>
      <w:r w:rsidR="00F31A2C" w:rsidRPr="00F31A2C">
        <w:t>One of</w:t>
      </w:r>
      <w:r w:rsidR="00E904EF" w:rsidRPr="00F31A2C">
        <w:rPr>
          <w:rFonts w:ascii="Montserrat" w:hAnsi="Montserrat"/>
        </w:rPr>
        <w:t xml:space="preserve"> </w:t>
      </w:r>
      <w:r w:rsidR="00F31A2C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the 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eight </w:t>
      </w:r>
      <w:r w:rsidR="005B6684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>major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food allergens –</w:t>
      </w:r>
      <w:r w:rsidR="00F31A2C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that </w:t>
      </w:r>
      <w:r w:rsidR="005B6684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>are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responsible for most of the serious food allergy reactions in the United </w:t>
      </w:r>
      <w:r w:rsidR="00F31A2C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>States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>.</w:t>
      </w:r>
      <w:r w:rsidR="00AC16C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2.4 million</w:t>
      </w:r>
      <w:r w:rsidR="00F31A2C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people are allergic to it.</w:t>
      </w:r>
    </w:p>
    <w:p w14:paraId="55EB0266" w14:textId="34872247" w:rsidR="00E904EF" w:rsidRPr="00E904EF" w:rsidRDefault="002774EE" w:rsidP="00AC16C4">
      <w:pPr>
        <w:spacing w:after="150" w:line="240" w:lineRule="auto"/>
        <w:rPr>
          <w:rFonts w:ascii="Montserrat" w:eastAsia="Times New Roman" w:hAnsi="Montserrat" w:cs="Times New Roman"/>
          <w:color w:val="38393A"/>
          <w:sz w:val="24"/>
          <w:szCs w:val="24"/>
        </w:rPr>
      </w:pPr>
      <w:r w:rsidRPr="005B6684">
        <w:rPr>
          <w:b/>
          <w:bCs/>
          <w:color w:val="0070C0"/>
          <w:sz w:val="28"/>
          <w:szCs w:val="28"/>
        </w:rPr>
        <w:t>SOY</w:t>
      </w:r>
      <w:r>
        <w:t xml:space="preserve"> </w:t>
      </w:r>
      <w:r w:rsidR="00E904EF" w:rsidRPr="00E904EF">
        <w:rPr>
          <w:rFonts w:ascii="Montserrat" w:hAnsi="Montserrat"/>
          <w:color w:val="38393A"/>
        </w:rPr>
        <w:t xml:space="preserve"> </w:t>
      </w:r>
      <w:r w:rsidR="00F31A2C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One of the eight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major food allergens – </w:t>
      </w:r>
      <w:r w:rsidR="00F31A2C">
        <w:rPr>
          <w:rFonts w:ascii="Montserrat" w:eastAsia="Times New Roman" w:hAnsi="Montserrat" w:cs="Times New Roman"/>
          <w:color w:val="38393A"/>
          <w:sz w:val="24"/>
          <w:szCs w:val="24"/>
        </w:rPr>
        <w:t>that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are responsible for most of the serious food allergy reactions in the United States</w:t>
      </w:r>
      <w:r w:rsidR="00F31A2C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. </w:t>
      </w:r>
      <w:r w:rsidR="00AC16C4">
        <w:rPr>
          <w:rFonts w:ascii="Montserrat" w:eastAsia="Times New Roman" w:hAnsi="Montserrat" w:cs="Times New Roman"/>
          <w:color w:val="38393A"/>
          <w:sz w:val="24"/>
          <w:szCs w:val="24"/>
        </w:rPr>
        <w:t>1.9 million</w:t>
      </w:r>
      <w:r w:rsidR="00F31A2C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people are allergic to it.</w:t>
      </w:r>
    </w:p>
    <w:p w14:paraId="39BF123C" w14:textId="3DDA37D0" w:rsidR="00E904EF" w:rsidRDefault="002774EE">
      <w:r w:rsidRPr="005B6684">
        <w:rPr>
          <w:b/>
          <w:bCs/>
          <w:color w:val="0070C0"/>
          <w:sz w:val="28"/>
          <w:szCs w:val="28"/>
        </w:rPr>
        <w:t>SESAME</w:t>
      </w:r>
      <w:r w:rsidR="005B6684">
        <w:rPr>
          <w:b/>
          <w:bCs/>
          <w:color w:val="0070C0"/>
        </w:rPr>
        <w:t xml:space="preserve">  </w:t>
      </w:r>
      <w:r w:rsidR="005B6684">
        <w:rPr>
          <w:rFonts w:ascii="Helvetica" w:hAnsi="Helvetica" w:cs="Helvetica"/>
          <w:color w:val="212121"/>
          <w:sz w:val="21"/>
          <w:szCs w:val="21"/>
          <w:shd w:val="clear" w:color="auto" w:fill="FFFFFF"/>
        </w:rPr>
        <w:t>On November 17th, 2020, the </w:t>
      </w:r>
      <w:hyperlink r:id="rId6" w:history="1">
        <w:r w:rsidR="005B6684">
          <w:rPr>
            <w:rStyle w:val="Hyperlink"/>
            <w:rFonts w:ascii="Helvetica" w:hAnsi="Helvetica" w:cs="Helvetica"/>
            <w:b/>
            <w:bCs/>
            <w:color w:val="007481"/>
            <w:sz w:val="21"/>
            <w:szCs w:val="21"/>
            <w:bdr w:val="none" w:sz="0" w:space="0" w:color="auto" w:frame="1"/>
          </w:rPr>
          <w:t>U.S. House of Representatives passed the Food Allergy Safety, Education and Research (FASTER) Act</w:t>
        </w:r>
      </w:hyperlink>
      <w:r w:rsidR="005B6684">
        <w:rPr>
          <w:rFonts w:ascii="Helvetica" w:hAnsi="Helvetica" w:cs="Helvetica"/>
          <w:color w:val="212121"/>
          <w:sz w:val="21"/>
          <w:szCs w:val="21"/>
          <w:shd w:val="clear" w:color="auto" w:fill="FFFFFF"/>
        </w:rPr>
        <w:t>.  The legislation would improve the health and safety of those living with food allergies and related disorders. This bill would </w:t>
      </w:r>
      <w:r w:rsidR="005B6684">
        <w:rPr>
          <w:rStyle w:val="Strong"/>
          <w:rFonts w:ascii="Helvetica" w:hAnsi="Helvetica" w:cs="Helvetica"/>
          <w:color w:val="212121"/>
          <w:sz w:val="21"/>
          <w:szCs w:val="21"/>
          <w:bdr w:val="none" w:sz="0" w:space="0" w:color="auto" w:frame="1"/>
          <w:shd w:val="clear" w:color="auto" w:fill="FFFFFF"/>
        </w:rPr>
        <w:t>require</w:t>
      </w:r>
      <w:r w:rsidR="005B6684">
        <w:rPr>
          <w:rFonts w:ascii="Helvetica" w:hAnsi="Helvetica" w:cs="Helvetica"/>
          <w:color w:val="212121"/>
          <w:sz w:val="21"/>
          <w:szCs w:val="21"/>
          <w:shd w:val="clear" w:color="auto" w:fill="FFFFFF"/>
        </w:rPr>
        <w:t xml:space="preserve"> labels to list sesame as an </w:t>
      </w:r>
      <w:r w:rsidR="005B6684">
        <w:rPr>
          <w:rFonts w:ascii="Helvetica" w:hAnsi="Helvetica" w:cs="Helvetica"/>
          <w:color w:val="212121"/>
          <w:sz w:val="21"/>
          <w:szCs w:val="21"/>
          <w:shd w:val="clear" w:color="auto" w:fill="FFFFFF"/>
        </w:rPr>
        <w:t xml:space="preserve">allergen </w:t>
      </w:r>
      <w:r w:rsidR="005B6684">
        <w:t>.</w:t>
      </w:r>
      <w:proofErr w:type="gramStart"/>
      <w:r>
        <w:t xml:space="preserve">07 </w:t>
      </w:r>
      <w:r w:rsidR="005B6684">
        <w:t xml:space="preserve"> million</w:t>
      </w:r>
      <w:proofErr w:type="gramEnd"/>
      <w:r w:rsidR="005B6684">
        <w:t xml:space="preserve"> people have been identified as suffering from this 9</w:t>
      </w:r>
      <w:r w:rsidR="005B6684" w:rsidRPr="005B6684">
        <w:rPr>
          <w:vertAlign w:val="superscript"/>
        </w:rPr>
        <w:t>th</w:t>
      </w:r>
      <w:r w:rsidR="005B6684">
        <w:t xml:space="preserve"> common allergen.</w:t>
      </w:r>
    </w:p>
    <w:p w14:paraId="29064C3E" w14:textId="0015A6F6" w:rsidR="00E904EF" w:rsidRDefault="002774EE">
      <w:r w:rsidRPr="005B6684">
        <w:rPr>
          <w:b/>
          <w:bCs/>
          <w:color w:val="0070C0"/>
          <w:sz w:val="28"/>
          <w:szCs w:val="28"/>
        </w:rPr>
        <w:t>ALLERGIST</w:t>
      </w:r>
      <w:r w:rsidR="005B6684" w:rsidRPr="005B6684">
        <w:rPr>
          <w:b/>
          <w:bCs/>
          <w:color w:val="0070C0"/>
          <w:sz w:val="28"/>
          <w:szCs w:val="28"/>
        </w:rPr>
        <w:t xml:space="preserve"> </w:t>
      </w:r>
      <w:r w:rsidR="005B6684">
        <w:rPr>
          <w:b/>
          <w:bCs/>
          <w:color w:val="0070C0"/>
        </w:rPr>
        <w:t xml:space="preserve"> </w:t>
      </w:r>
      <w:r>
        <w:t xml:space="preserve"> </w:t>
      </w:r>
      <w:r w:rsidR="005B6684">
        <w:rPr>
          <w:rFonts w:ascii="Helvetica" w:hAnsi="Helvetica" w:cs="Helvetica"/>
          <w:color w:val="111111"/>
          <w:sz w:val="20"/>
          <w:szCs w:val="20"/>
          <w:shd w:val="clear" w:color="auto" w:fill="FFFFFF"/>
        </w:rPr>
        <w:t>A</w:t>
      </w:r>
      <w:r>
        <w:rPr>
          <w:rFonts w:ascii="Helvetica" w:hAnsi="Helvetica" w:cs="Helvetica"/>
          <w:color w:val="111111"/>
          <w:sz w:val="20"/>
          <w:szCs w:val="20"/>
          <w:shd w:val="clear" w:color="auto" w:fill="FFFFFF"/>
        </w:rPr>
        <w:t xml:space="preserve"> medical practitioner specializing in the diagnosis and treatment of </w:t>
      </w:r>
      <w:r w:rsidR="005B6684">
        <w:rPr>
          <w:rFonts w:ascii="Helvetica" w:hAnsi="Helvetica" w:cs="Helvetica"/>
          <w:color w:val="111111"/>
          <w:sz w:val="20"/>
          <w:szCs w:val="20"/>
          <w:shd w:val="clear" w:color="auto" w:fill="FFFFFF"/>
        </w:rPr>
        <w:t>allergies.</w:t>
      </w:r>
    </w:p>
    <w:p w14:paraId="3BBBEB61" w14:textId="12B4829E" w:rsidR="00E904EF" w:rsidRPr="00E904EF" w:rsidRDefault="002774EE" w:rsidP="002774EE">
      <w:pPr>
        <w:spacing w:after="150" w:line="240" w:lineRule="auto"/>
        <w:rPr>
          <w:rFonts w:ascii="Montserrat" w:eastAsia="Times New Roman" w:hAnsi="Montserrat" w:cs="Times New Roman"/>
          <w:color w:val="38393A"/>
          <w:sz w:val="24"/>
          <w:szCs w:val="24"/>
        </w:rPr>
      </w:pPr>
      <w:r w:rsidRPr="005B6684">
        <w:rPr>
          <w:b/>
          <w:bCs/>
          <w:color w:val="0070C0"/>
          <w:sz w:val="28"/>
          <w:szCs w:val="28"/>
        </w:rPr>
        <w:t>FISH</w:t>
      </w:r>
      <w:r w:rsidR="00E904EF" w:rsidRPr="00E904EF">
        <w:rPr>
          <w:rFonts w:ascii="Montserrat" w:hAnsi="Montserrat"/>
          <w:color w:val="38393A"/>
        </w:rPr>
        <w:t xml:space="preserve"> </w:t>
      </w:r>
      <w:r w:rsidR="005B6684">
        <w:rPr>
          <w:rFonts w:ascii="Montserrat" w:hAnsi="Montserrat"/>
          <w:color w:val="38393A"/>
        </w:rPr>
        <w:t xml:space="preserve"> 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Another of the eight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major food </w:t>
      </w:r>
      <w:r w:rsidR="005B6684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allergens – 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that 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>are responsible for most of the serious food allergy reactions in the United States.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</w:t>
      </w:r>
      <w:r w:rsidR="00AC16C4">
        <w:rPr>
          <w:rFonts w:ascii="Montserrat" w:eastAsia="Times New Roman" w:hAnsi="Montserrat" w:cs="Times New Roman"/>
          <w:color w:val="38393A"/>
          <w:sz w:val="24"/>
          <w:szCs w:val="24"/>
        </w:rPr>
        <w:t>2.6 million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people are allergic to it.</w:t>
      </w:r>
    </w:p>
    <w:p w14:paraId="4C6717B5" w14:textId="57C41940" w:rsidR="002774EE" w:rsidRPr="002774EE" w:rsidRDefault="002774EE">
      <w:pPr>
        <w:rPr>
          <w:b/>
          <w:bCs/>
          <w:color w:val="0070C0"/>
        </w:rPr>
      </w:pPr>
      <w:r w:rsidRPr="008B36D2">
        <w:rPr>
          <w:b/>
          <w:bCs/>
          <w:color w:val="0070C0"/>
          <w:sz w:val="28"/>
          <w:szCs w:val="28"/>
        </w:rPr>
        <w:t>COURAGE</w:t>
      </w:r>
      <w:r w:rsidR="00F31A2C">
        <w:rPr>
          <w:b/>
          <w:bCs/>
          <w:color w:val="0070C0"/>
        </w:rPr>
        <w:t xml:space="preserve"> </w:t>
      </w:r>
      <w:r w:rsidR="005B6684">
        <w:rPr>
          <w:b/>
          <w:bCs/>
          <w:color w:val="0070C0"/>
        </w:rPr>
        <w:t xml:space="preserve"> </w:t>
      </w:r>
      <w:r w:rsidR="00F31A2C">
        <w:rPr>
          <w:b/>
          <w:bCs/>
          <w:color w:val="0070C0"/>
        </w:rPr>
        <w:t xml:space="preserve"> </w:t>
      </w:r>
      <w:r w:rsidR="00F31A2C" w:rsidRPr="00F31A2C">
        <w:t>It takes great courage to deal with food allergies.</w:t>
      </w:r>
    </w:p>
    <w:p w14:paraId="5C593F42" w14:textId="57D31471" w:rsidR="00E904EF" w:rsidRDefault="002774EE">
      <w:r w:rsidRPr="008B36D2">
        <w:rPr>
          <w:b/>
          <w:bCs/>
          <w:color w:val="0070C0"/>
          <w:sz w:val="28"/>
          <w:szCs w:val="28"/>
        </w:rPr>
        <w:t>ALLERGY</w:t>
      </w:r>
      <w:r w:rsidR="005B6684" w:rsidRPr="008B36D2">
        <w:rPr>
          <w:b/>
          <w:bCs/>
          <w:color w:val="0070C0"/>
          <w:sz w:val="28"/>
          <w:szCs w:val="28"/>
        </w:rPr>
        <w:t xml:space="preserve"> </w:t>
      </w:r>
      <w:r w:rsidR="00E904EF" w:rsidRPr="002774EE">
        <w:rPr>
          <w:b/>
          <w:bCs/>
          <w:color w:val="0070C0"/>
        </w:rPr>
        <w:t xml:space="preserve"> </w:t>
      </w:r>
      <w:r w:rsidR="00E904EF">
        <w:rPr>
          <w:rFonts w:ascii="Montserrat" w:hAnsi="Montserrat"/>
          <w:color w:val="38393A"/>
          <w:sz w:val="23"/>
          <w:szCs w:val="23"/>
        </w:rPr>
        <w:t> </w:t>
      </w:r>
      <w:r w:rsidR="005B6684">
        <w:rPr>
          <w:rFonts w:ascii="Montserrat" w:hAnsi="Montserrat"/>
          <w:color w:val="38393A"/>
          <w:sz w:val="23"/>
          <w:szCs w:val="23"/>
        </w:rPr>
        <w:t>F</w:t>
      </w:r>
      <w:r w:rsidR="00E904EF">
        <w:rPr>
          <w:rFonts w:ascii="Montserrat" w:hAnsi="Montserrat"/>
          <w:color w:val="38393A"/>
          <w:sz w:val="23"/>
          <w:szCs w:val="23"/>
        </w:rPr>
        <w:t>ood allergy is a medical condition in which exposure to a food triggers a harmful immune response</w:t>
      </w:r>
      <w:r w:rsidR="005B6684">
        <w:rPr>
          <w:rFonts w:ascii="Montserrat" w:hAnsi="Montserrat"/>
          <w:color w:val="38393A"/>
          <w:sz w:val="23"/>
          <w:szCs w:val="23"/>
        </w:rPr>
        <w:t>.</w:t>
      </w:r>
    </w:p>
    <w:p w14:paraId="016220EA" w14:textId="5BCD6662" w:rsidR="00E904EF" w:rsidRDefault="002774EE">
      <w:r w:rsidRPr="008B36D2">
        <w:rPr>
          <w:b/>
          <w:bCs/>
          <w:color w:val="0070C0"/>
          <w:sz w:val="28"/>
          <w:szCs w:val="28"/>
        </w:rPr>
        <w:t>ANAPHYLAXIS</w:t>
      </w:r>
      <w:r>
        <w:t xml:space="preserve"> </w:t>
      </w:r>
      <w:r w:rsidR="00E904EF">
        <w:rPr>
          <w:rFonts w:ascii="Montserrat" w:hAnsi="Montserrat"/>
          <w:color w:val="38393A"/>
          <w:sz w:val="23"/>
          <w:szCs w:val="23"/>
        </w:rPr>
        <w:t>is a serious allergic reaction that is sudden in onset and can cause death.</w:t>
      </w:r>
    </w:p>
    <w:p w14:paraId="06FBD12A" w14:textId="65301980" w:rsidR="00E904EF" w:rsidRPr="00E904EF" w:rsidRDefault="002774EE" w:rsidP="00AC16C4">
      <w:pPr>
        <w:spacing w:after="150" w:line="240" w:lineRule="auto"/>
        <w:rPr>
          <w:rFonts w:ascii="Montserrat" w:eastAsia="Times New Roman" w:hAnsi="Montserrat" w:cs="Times New Roman"/>
          <w:color w:val="38393A"/>
          <w:sz w:val="24"/>
          <w:szCs w:val="24"/>
        </w:rPr>
      </w:pPr>
      <w:r w:rsidRPr="008B36D2">
        <w:rPr>
          <w:b/>
          <w:bCs/>
          <w:color w:val="0070C0"/>
          <w:sz w:val="28"/>
          <w:szCs w:val="28"/>
        </w:rPr>
        <w:t>SHELLFISH</w:t>
      </w:r>
      <w:r w:rsidRPr="002774EE">
        <w:t xml:space="preserve"> </w:t>
      </w:r>
      <w:r w:rsidR="005B6684">
        <w:t xml:space="preserve"> </w:t>
      </w:r>
      <w:r w:rsidR="00E904EF" w:rsidRPr="002774EE">
        <w:rPr>
          <w:rFonts w:ascii="Montserrat" w:hAnsi="Montserrat"/>
          <w:color w:val="38393A"/>
        </w:rPr>
        <w:t xml:space="preserve"> 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Another one of the </w:t>
      </w:r>
      <w:r w:rsidR="005B6684" w:rsidRPr="002774EE">
        <w:rPr>
          <w:rFonts w:ascii="Montserrat" w:eastAsia="Times New Roman" w:hAnsi="Montserrat" w:cs="Times New Roman"/>
          <w:color w:val="38393A"/>
          <w:sz w:val="24"/>
          <w:szCs w:val="24"/>
        </w:rPr>
        <w:t>major</w:t>
      </w:r>
      <w:r w:rsidR="00E904EF" w:rsidRPr="002774EE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food allergen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– are responsible for most of the serious food allergy reactions in the United </w:t>
      </w:r>
      <w:r w:rsidR="008B36D2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>States</w:t>
      </w:r>
      <w:r w:rsidR="008B36D2">
        <w:rPr>
          <w:rFonts w:ascii="Montserrat" w:eastAsia="Times New Roman" w:hAnsi="Montserrat" w:cs="Times New Roman"/>
          <w:color w:val="38393A"/>
          <w:sz w:val="24"/>
          <w:szCs w:val="24"/>
        </w:rPr>
        <w:t>.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</w:t>
      </w:r>
      <w:r w:rsidR="00AC16C4">
        <w:rPr>
          <w:rFonts w:ascii="Montserrat" w:eastAsia="Times New Roman" w:hAnsi="Montserrat" w:cs="Times New Roman"/>
          <w:color w:val="38393A"/>
          <w:sz w:val="24"/>
          <w:szCs w:val="24"/>
        </w:rPr>
        <w:t>8.2 million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people are allergic to it.</w:t>
      </w:r>
    </w:p>
    <w:p w14:paraId="4B12E707" w14:textId="522E356C" w:rsidR="00E904EF" w:rsidRDefault="002774EE">
      <w:r w:rsidRPr="008B36D2">
        <w:rPr>
          <w:rFonts w:ascii="Montserrat" w:hAnsi="Montserrat"/>
          <w:b/>
          <w:bCs/>
          <w:color w:val="0070C0"/>
          <w:sz w:val="28"/>
          <w:szCs w:val="28"/>
        </w:rPr>
        <w:t>EPINEPHRINE</w:t>
      </w:r>
      <w:r w:rsidRPr="002774EE">
        <w:rPr>
          <w:rFonts w:ascii="Montserrat" w:hAnsi="Montserrat"/>
          <w:b/>
          <w:bCs/>
          <w:color w:val="0070C0"/>
          <w:sz w:val="23"/>
          <w:szCs w:val="23"/>
        </w:rPr>
        <w:t xml:space="preserve"> </w:t>
      </w:r>
      <w:r w:rsidR="005B6684">
        <w:rPr>
          <w:rFonts w:ascii="Montserrat" w:hAnsi="Montserrat"/>
          <w:b/>
          <w:bCs/>
          <w:color w:val="0070C0"/>
          <w:sz w:val="23"/>
          <w:szCs w:val="23"/>
        </w:rPr>
        <w:t xml:space="preserve"> </w:t>
      </w:r>
      <w:r w:rsidR="00AC16C4">
        <w:rPr>
          <w:rFonts w:ascii="Montserrat" w:hAnsi="Montserrat"/>
          <w:color w:val="38393A"/>
          <w:sz w:val="23"/>
          <w:szCs w:val="23"/>
        </w:rPr>
        <w:t xml:space="preserve"> </w:t>
      </w:r>
      <w:r w:rsidR="005B6684">
        <w:rPr>
          <w:rFonts w:ascii="Montserrat" w:hAnsi="Montserrat"/>
          <w:color w:val="38393A"/>
          <w:sz w:val="23"/>
          <w:szCs w:val="23"/>
        </w:rPr>
        <w:t>I</w:t>
      </w:r>
      <w:r w:rsidR="00AC16C4">
        <w:rPr>
          <w:rFonts w:ascii="Montserrat" w:hAnsi="Montserrat"/>
          <w:color w:val="38393A"/>
          <w:sz w:val="23"/>
          <w:szCs w:val="23"/>
        </w:rPr>
        <w:t>s the only effective treatment</w:t>
      </w:r>
      <w:r w:rsidR="00AC16C4">
        <w:rPr>
          <w:rFonts w:ascii="Montserrat" w:hAnsi="Montserrat"/>
          <w:color w:val="38393A"/>
          <w:sz w:val="23"/>
          <w:szCs w:val="23"/>
        </w:rPr>
        <w:t xml:space="preserve"> against a serious drug reaction. </w:t>
      </w:r>
      <w:r w:rsidR="005B6684">
        <w:rPr>
          <w:rFonts w:ascii="Montserrat" w:hAnsi="Montserrat"/>
          <w:color w:val="38393A"/>
          <w:sz w:val="23"/>
          <w:szCs w:val="23"/>
        </w:rPr>
        <w:t xml:space="preserve"> It </w:t>
      </w:r>
      <w:r w:rsidR="00AC16C4">
        <w:rPr>
          <w:rFonts w:ascii="Montserrat" w:hAnsi="Montserrat"/>
          <w:color w:val="38393A"/>
          <w:sz w:val="23"/>
          <w:szCs w:val="23"/>
        </w:rPr>
        <w:t>should be injected within minutes of the onset of symptoms. More than one dose may be needed.</w:t>
      </w:r>
    </w:p>
    <w:p w14:paraId="7E1D4A00" w14:textId="143ABFDA" w:rsidR="00E904EF" w:rsidRPr="00E904EF" w:rsidRDefault="002774EE" w:rsidP="00AC16C4">
      <w:pPr>
        <w:spacing w:after="150" w:line="240" w:lineRule="auto"/>
        <w:rPr>
          <w:rFonts w:ascii="Montserrat" w:eastAsia="Times New Roman" w:hAnsi="Montserrat" w:cs="Times New Roman"/>
          <w:color w:val="38393A"/>
          <w:sz w:val="24"/>
          <w:szCs w:val="24"/>
        </w:rPr>
      </w:pPr>
      <w:r w:rsidRPr="008B36D2">
        <w:rPr>
          <w:b/>
          <w:bCs/>
          <w:color w:val="0070C0"/>
          <w:sz w:val="28"/>
          <w:szCs w:val="28"/>
        </w:rPr>
        <w:t>EGG</w:t>
      </w:r>
      <w:r w:rsidRPr="002774EE">
        <w:rPr>
          <w:b/>
          <w:bCs/>
          <w:color w:val="0070C0"/>
        </w:rPr>
        <w:t xml:space="preserve"> </w:t>
      </w:r>
      <w:r w:rsidR="005B6684">
        <w:rPr>
          <w:b/>
          <w:bCs/>
          <w:color w:val="0070C0"/>
        </w:rPr>
        <w:t xml:space="preserve"> </w:t>
      </w:r>
      <w:r w:rsidR="00E904EF" w:rsidRPr="002774EE">
        <w:rPr>
          <w:rFonts w:ascii="Montserrat" w:hAnsi="Montserrat"/>
          <w:b/>
          <w:bCs/>
          <w:color w:val="0070C0"/>
        </w:rPr>
        <w:t xml:space="preserve"> 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>Another one of the eight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major food allergens – are responsible for most of the serious food allergy reactions in the United States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>.</w:t>
      </w:r>
      <w:r w:rsidR="00AC16C4">
        <w:rPr>
          <w:rFonts w:ascii="Montserrat" w:eastAsia="Times New Roman" w:hAnsi="Montserrat" w:cs="Times New Roman"/>
          <w:color w:val="38393A"/>
          <w:sz w:val="24"/>
          <w:szCs w:val="24"/>
        </w:rPr>
        <w:t>2.6 million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are allergic to it.</w:t>
      </w:r>
    </w:p>
    <w:p w14:paraId="4FD71ADF" w14:textId="286DC2DC" w:rsidR="00E904EF" w:rsidRPr="00E904EF" w:rsidRDefault="002774EE" w:rsidP="00AC16C4">
      <w:pPr>
        <w:spacing w:after="150" w:line="240" w:lineRule="auto"/>
        <w:rPr>
          <w:rFonts w:ascii="Montserrat" w:eastAsia="Times New Roman" w:hAnsi="Montserrat" w:cs="Times New Roman"/>
          <w:color w:val="38393A"/>
          <w:sz w:val="24"/>
          <w:szCs w:val="24"/>
        </w:rPr>
      </w:pPr>
      <w:r w:rsidRPr="008B36D2">
        <w:rPr>
          <w:b/>
          <w:bCs/>
          <w:color w:val="0070C0"/>
          <w:sz w:val="28"/>
          <w:szCs w:val="28"/>
        </w:rPr>
        <w:t>MILK</w:t>
      </w:r>
      <w:r>
        <w:t xml:space="preserve"> </w:t>
      </w:r>
      <w:r w:rsidR="005B6684">
        <w:t xml:space="preserve"> </w:t>
      </w:r>
      <w:r w:rsidR="00E904EF" w:rsidRPr="00E904EF">
        <w:rPr>
          <w:rFonts w:ascii="Montserrat" w:hAnsi="Montserrat"/>
          <w:color w:val="38393A"/>
        </w:rPr>
        <w:t xml:space="preserve"> 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>One of the eight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major food allergen – are responsible for most of the serious food allergy reactions in the United States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. 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>.</w:t>
      </w:r>
      <w:r w:rsidR="00AC16C4">
        <w:rPr>
          <w:rFonts w:ascii="Montserrat" w:eastAsia="Times New Roman" w:hAnsi="Montserrat" w:cs="Times New Roman"/>
          <w:color w:val="38393A"/>
          <w:sz w:val="24"/>
          <w:szCs w:val="24"/>
        </w:rPr>
        <w:t>6.1 million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people are allergic to it.</w:t>
      </w:r>
    </w:p>
    <w:p w14:paraId="0EA290BF" w14:textId="2EB93371" w:rsidR="00E904EF" w:rsidRDefault="002774EE" w:rsidP="002774EE">
      <w:pPr>
        <w:spacing w:after="150" w:line="240" w:lineRule="auto"/>
        <w:rPr>
          <w:rFonts w:ascii="Montserrat" w:eastAsia="Times New Roman" w:hAnsi="Montserrat" w:cs="Times New Roman"/>
          <w:color w:val="38393A"/>
          <w:sz w:val="24"/>
          <w:szCs w:val="24"/>
        </w:rPr>
      </w:pPr>
      <w:r w:rsidRPr="008B36D2">
        <w:rPr>
          <w:b/>
          <w:bCs/>
          <w:color w:val="0070C0"/>
          <w:sz w:val="28"/>
          <w:szCs w:val="28"/>
        </w:rPr>
        <w:t>PEANUT</w:t>
      </w:r>
      <w:r>
        <w:t xml:space="preserve"> </w:t>
      </w:r>
      <w:r w:rsidR="005B6684">
        <w:t xml:space="preserve"> </w:t>
      </w:r>
      <w:r w:rsidR="00E904EF" w:rsidRPr="00E904EF">
        <w:rPr>
          <w:rFonts w:ascii="Montserrat" w:hAnsi="Montserrat"/>
          <w:color w:val="38393A"/>
        </w:rPr>
        <w:t xml:space="preserve"> 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>One of the eight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major food allergens – are responsible for most of the serious food allergy reactions in the United States.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</w:t>
      </w:r>
      <w:r w:rsidR="00AC16C4">
        <w:rPr>
          <w:rFonts w:ascii="Montserrat" w:eastAsia="Times New Roman" w:hAnsi="Montserrat" w:cs="Times New Roman"/>
          <w:color w:val="38393A"/>
          <w:sz w:val="24"/>
          <w:szCs w:val="24"/>
        </w:rPr>
        <w:t>6.1 million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people are allergic to </w:t>
      </w:r>
      <w:proofErr w:type="gramStart"/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>it</w:t>
      </w:r>
      <w:proofErr w:type="gramEnd"/>
    </w:p>
    <w:p w14:paraId="40DB9F9D" w14:textId="56401B27" w:rsidR="00E904EF" w:rsidRDefault="002774EE" w:rsidP="002774EE">
      <w:pPr>
        <w:spacing w:after="150" w:line="240" w:lineRule="auto"/>
        <w:rPr>
          <w:rFonts w:ascii="Montserrat" w:eastAsia="Times New Roman" w:hAnsi="Montserrat" w:cs="Times New Roman"/>
          <w:color w:val="38393A"/>
          <w:sz w:val="24"/>
          <w:szCs w:val="24"/>
        </w:rPr>
      </w:pPr>
      <w:r w:rsidRPr="008B36D2">
        <w:rPr>
          <w:b/>
          <w:bCs/>
          <w:color w:val="0070C0"/>
          <w:sz w:val="28"/>
          <w:szCs w:val="28"/>
        </w:rPr>
        <w:t>TREE NUT</w:t>
      </w:r>
      <w:r w:rsidRPr="002774EE">
        <w:rPr>
          <w:color w:val="0070C0"/>
        </w:rPr>
        <w:t xml:space="preserve"> </w:t>
      </w:r>
      <w:r w:rsidR="008B36D2">
        <w:rPr>
          <w:color w:val="0070C0"/>
        </w:rPr>
        <w:t xml:space="preserve"> </w:t>
      </w:r>
      <w:r w:rsidR="00E904EF" w:rsidRPr="002774EE">
        <w:rPr>
          <w:color w:val="0070C0"/>
        </w:rPr>
        <w:t xml:space="preserve"> 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>Also one of the eight</w:t>
      </w:r>
      <w:r w:rsidR="00E904EF" w:rsidRPr="00E904EF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major food allergens – are responsible for most of the serious food allergy reactions in the United States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. </w:t>
      </w:r>
      <w:r w:rsidR="00AC16C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3.9 </w:t>
      </w:r>
      <w:r>
        <w:rPr>
          <w:rFonts w:ascii="Montserrat" w:eastAsia="Times New Roman" w:hAnsi="Montserrat" w:cs="Times New Roman"/>
          <w:color w:val="38393A"/>
          <w:sz w:val="24"/>
          <w:szCs w:val="24"/>
        </w:rPr>
        <w:t>million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people are allergic to </w:t>
      </w:r>
      <w:r w:rsidR="008B36D2">
        <w:rPr>
          <w:rFonts w:ascii="Montserrat" w:eastAsia="Times New Roman" w:hAnsi="Montserrat" w:cs="Times New Roman"/>
          <w:color w:val="38393A"/>
          <w:sz w:val="24"/>
          <w:szCs w:val="24"/>
        </w:rPr>
        <w:t>it.</w:t>
      </w:r>
      <w:r w:rsidR="005B6684">
        <w:rPr>
          <w:rFonts w:ascii="Montserrat" w:eastAsia="Times New Roman" w:hAnsi="Montserrat" w:cs="Times New Roman"/>
          <w:color w:val="38393A"/>
          <w:sz w:val="24"/>
          <w:szCs w:val="24"/>
        </w:rPr>
        <w:t xml:space="preserve"> </w:t>
      </w:r>
    </w:p>
    <w:p w14:paraId="745E893F" w14:textId="56A79A7C" w:rsidR="008B36D2" w:rsidRPr="00E904EF" w:rsidRDefault="008B36D2" w:rsidP="002774EE">
      <w:pPr>
        <w:spacing w:after="150" w:line="240" w:lineRule="auto"/>
        <w:rPr>
          <w:rFonts w:ascii="Montserrat" w:eastAsia="Times New Roman" w:hAnsi="Montserrat" w:cs="Times New Roman"/>
          <w:color w:val="38393A"/>
          <w:sz w:val="24"/>
          <w:szCs w:val="24"/>
        </w:rPr>
      </w:pPr>
      <w:r>
        <w:rPr>
          <w:rFonts w:ascii="Montserrat" w:eastAsia="Times New Roman" w:hAnsi="Montserrat" w:cs="Times New Roman"/>
          <w:color w:val="38393A"/>
          <w:sz w:val="24"/>
          <w:szCs w:val="24"/>
        </w:rPr>
        <w:t>Karen Clydesdale, North West District GFWC GA Special Project Chair.</w:t>
      </w:r>
    </w:p>
    <w:p w14:paraId="47038315" w14:textId="44872898" w:rsidR="00E904EF" w:rsidRPr="00E904EF" w:rsidRDefault="00E904EF" w:rsidP="002774EE">
      <w:pPr>
        <w:spacing w:after="150" w:line="240" w:lineRule="auto"/>
        <w:ind w:left="720"/>
        <w:rPr>
          <w:rFonts w:ascii="Montserrat" w:eastAsia="Times New Roman" w:hAnsi="Montserrat" w:cs="Times New Roman"/>
          <w:color w:val="38393A"/>
          <w:sz w:val="24"/>
          <w:szCs w:val="24"/>
        </w:rPr>
      </w:pPr>
    </w:p>
    <w:sectPr w:rsidR="00E904EF" w:rsidRPr="00E904EF" w:rsidSect="00F31A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36482B"/>
    <w:multiLevelType w:val="multilevel"/>
    <w:tmpl w:val="975C0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6B0950"/>
    <w:multiLevelType w:val="multilevel"/>
    <w:tmpl w:val="F6861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8A4642"/>
    <w:multiLevelType w:val="multilevel"/>
    <w:tmpl w:val="0A860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99247B"/>
    <w:multiLevelType w:val="multilevel"/>
    <w:tmpl w:val="76AE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5259E0"/>
    <w:multiLevelType w:val="multilevel"/>
    <w:tmpl w:val="783C1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205CAE"/>
    <w:multiLevelType w:val="multilevel"/>
    <w:tmpl w:val="9124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D56411"/>
    <w:multiLevelType w:val="multilevel"/>
    <w:tmpl w:val="3FB0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BD461F"/>
    <w:multiLevelType w:val="multilevel"/>
    <w:tmpl w:val="8C30B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B5681B"/>
    <w:multiLevelType w:val="multilevel"/>
    <w:tmpl w:val="6570D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4EF"/>
    <w:rsid w:val="002774EE"/>
    <w:rsid w:val="005B6684"/>
    <w:rsid w:val="008B36D2"/>
    <w:rsid w:val="00AC16C4"/>
    <w:rsid w:val="00E904EF"/>
    <w:rsid w:val="00F163CB"/>
    <w:rsid w:val="00F3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2FB0D"/>
  <w15:chartTrackingRefBased/>
  <w15:docId w15:val="{E9E6B5E3-2588-4B54-BE62-5AF610A0D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B668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B66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8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llergyasthmanetwork.org/news/action-alert-u-s-house-of-representatives-passes-h-r-2117-the-food-allergy-safety-treatment-education-and-research-faster-act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Clydesdale</dc:creator>
  <cp:keywords/>
  <dc:description/>
  <cp:lastModifiedBy>Robert Clydesdale</cp:lastModifiedBy>
  <cp:revision>1</cp:revision>
  <dcterms:created xsi:type="dcterms:W3CDTF">2021-01-23T16:35:00Z</dcterms:created>
  <dcterms:modified xsi:type="dcterms:W3CDTF">2021-01-23T17:35:00Z</dcterms:modified>
</cp:coreProperties>
</file>